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附：技术部分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shd w:val="clear" w:fill="FFFFFF"/>
          <w:lang w:val="en-US" w:eastAsia="zh-CN" w:bidi="ar"/>
        </w:rPr>
        <w:t>评分标准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highlight w:val="none"/>
          <w:shd w:val="clear" w:fill="FFFFFF"/>
          <w:lang w:val="en-US" w:eastAsia="zh-CN" w:bidi="ar"/>
        </w:rPr>
        <w:t>中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shd w:val="clear" w:fill="FFFFFF"/>
          <w:lang w:val="en-US" w:eastAsia="zh-CN" w:bidi="ar"/>
        </w:rPr>
        <w:t>各项方案内容（格式自拟）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highlight w:val="none"/>
          <w:shd w:val="clear" w:fill="FFFFFF"/>
          <w:lang w:val="en-US" w:eastAsia="zh-CN" w:bidi="ar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zc4ZTRhNzk4NTk3OTJjYzk4YmZiY2U2NjhkMjAifQ=="/>
  </w:docVars>
  <w:rsids>
    <w:rsidRoot w:val="00000000"/>
    <w:rsid w:val="080D70AC"/>
    <w:rsid w:val="1ED07779"/>
    <w:rsid w:val="22C72083"/>
    <w:rsid w:val="64A7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2024-06-28T07:18:29Z</dcterms:created>
  <dc:creator>dell</dc:creator>
  <cp:lastModifiedBy>dell</cp:lastModifiedBy>
  <dcterms:modified xsi:type="dcterms:W3CDTF">2024-06-28T07:19:26Z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7A236C20543F4E3BA00FC5140F81460C_12</vt:lpwstr>
  </property>
</Properties>
</file>